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1C9D7E75"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81612E">
        <w:rPr>
          <w:b/>
          <w:i/>
          <w:spacing w:val="6"/>
          <w:szCs w:val="24"/>
        </w:rPr>
        <w:t>FALNS VAGONU BÜKÜMLÜ SAC ALIMI</w:t>
      </w:r>
      <w:r w:rsidRPr="00E14451">
        <w:rPr>
          <w:sz w:val="22"/>
          <w:szCs w:val="22"/>
        </w:rPr>
        <w:t xml:space="preserve">] işini taahhüt eden yüklenici [yüklenicinin adı ve soyadı/ticaret </w:t>
      </w:r>
      <w:proofErr w:type="gramStart"/>
      <w:r w:rsidRPr="00E14451">
        <w:rPr>
          <w:sz w:val="22"/>
          <w:szCs w:val="22"/>
        </w:rPr>
        <w:t>unvanı]‘</w:t>
      </w:r>
      <w:proofErr w:type="spellStart"/>
      <w:proofErr w:type="gramEnd"/>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bookmarkStart w:id="0" w:name="_GoBack"/>
      <w:bookmarkEnd w:id="0"/>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121"/>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7A871-1882-4488-BE36-BC6135C0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2807</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2023-05-25T06:25:00Z</dcterms:created>
  <dcterms:modified xsi:type="dcterms:W3CDTF">2026-05-13T08:26:00Z</dcterms:modified>
</cp:coreProperties>
</file>